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4" w:rsidRPr="00034353" w:rsidRDefault="00EC7B82" w:rsidP="004D6291">
      <w:pPr>
        <w:spacing w:after="0" w:line="240" w:lineRule="auto"/>
        <w:ind w:left="-426"/>
        <w:jc w:val="right"/>
        <w:rPr>
          <w:b/>
          <w:sz w:val="24"/>
          <w:szCs w:val="24"/>
        </w:rPr>
      </w:pPr>
      <w:r w:rsidRPr="00EC7B8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6" type="#_x0000_t75" style="position:absolute;left:0;text-align:left;margin-left:-9pt;margin-top:-9pt;width:284.7pt;height:95.2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9728E4" w:rsidRPr="00034353">
        <w:rPr>
          <w:b/>
          <w:sz w:val="24"/>
          <w:szCs w:val="24"/>
        </w:rPr>
        <w:t>ООО «Домофон-Центр»</w:t>
      </w:r>
    </w:p>
    <w:p w:rsidR="009728E4" w:rsidRPr="00034353" w:rsidRDefault="009728E4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ДОГОВОР</w:t>
      </w:r>
    </w:p>
    <w:p w:rsidR="009728E4" w:rsidRPr="00034353" w:rsidRDefault="009728E4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АБОНЕНТСКОГО ОБСЛУЖИВАНИЯ</w:t>
      </w:r>
    </w:p>
    <w:p w:rsidR="009728E4" w:rsidRPr="00034353" w:rsidRDefault="009728E4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№ _______</w:t>
      </w:r>
      <w:r w:rsidR="004D6291">
        <w:rPr>
          <w:b/>
          <w:sz w:val="24"/>
          <w:szCs w:val="24"/>
        </w:rPr>
        <w:t>__ / __</w:t>
      </w:r>
      <w:r w:rsidRPr="00034353">
        <w:rPr>
          <w:b/>
          <w:sz w:val="24"/>
          <w:szCs w:val="24"/>
        </w:rPr>
        <w:t>____</w:t>
      </w:r>
    </w:p>
    <w:p w:rsidR="004D6291" w:rsidRDefault="004D6291" w:rsidP="004D6291">
      <w:pPr>
        <w:rPr>
          <w:sz w:val="18"/>
          <w:szCs w:val="18"/>
        </w:rPr>
      </w:pPr>
    </w:p>
    <w:p w:rsidR="004D6291" w:rsidRDefault="004D6291" w:rsidP="004D6291">
      <w:pPr>
        <w:rPr>
          <w:sz w:val="18"/>
          <w:szCs w:val="18"/>
        </w:rPr>
      </w:pPr>
    </w:p>
    <w:p w:rsidR="009728E4" w:rsidRPr="004D6291" w:rsidRDefault="009728E4" w:rsidP="004D6291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="004D629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г.Новоалтайск                                  </w:t>
      </w:r>
      <w:r w:rsidRPr="00A02F76">
        <w:rPr>
          <w:sz w:val="18"/>
          <w:szCs w:val="18"/>
        </w:rPr>
        <w:t xml:space="preserve">                                           </w:t>
      </w:r>
      <w:r w:rsidR="004D6291">
        <w:rPr>
          <w:sz w:val="18"/>
          <w:szCs w:val="18"/>
        </w:rPr>
        <w:t xml:space="preserve">                  </w:t>
      </w:r>
      <w:r w:rsidRPr="00A02F76">
        <w:rPr>
          <w:sz w:val="18"/>
          <w:szCs w:val="18"/>
        </w:rPr>
        <w:t xml:space="preserve">   </w:t>
      </w:r>
      <w:r w:rsidR="004D629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="004D6291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</w:t>
      </w:r>
      <w:r w:rsidRPr="00A02F76">
        <w:rPr>
          <w:sz w:val="18"/>
          <w:szCs w:val="18"/>
        </w:rPr>
        <w:t xml:space="preserve">      «__</w:t>
      </w:r>
      <w:r w:rsidRPr="0057196C">
        <w:rPr>
          <w:sz w:val="18"/>
          <w:szCs w:val="18"/>
        </w:rPr>
        <w:t>_</w:t>
      </w:r>
      <w:r w:rsidR="004D6291">
        <w:rPr>
          <w:sz w:val="18"/>
          <w:szCs w:val="18"/>
        </w:rPr>
        <w:t>__</w:t>
      </w:r>
      <w:r>
        <w:rPr>
          <w:sz w:val="18"/>
          <w:szCs w:val="18"/>
        </w:rPr>
        <w:t>__»   ________</w:t>
      </w:r>
      <w:r w:rsidR="004D6291">
        <w:rPr>
          <w:sz w:val="18"/>
          <w:szCs w:val="18"/>
        </w:rPr>
        <w:t>___</w:t>
      </w:r>
      <w:r>
        <w:rPr>
          <w:sz w:val="18"/>
          <w:szCs w:val="18"/>
        </w:rPr>
        <w:t>____ 201</w:t>
      </w:r>
      <w:r w:rsidR="004D6291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57196C">
        <w:rPr>
          <w:sz w:val="18"/>
          <w:szCs w:val="18"/>
        </w:rPr>
        <w:t>_</w:t>
      </w:r>
      <w:r w:rsidRPr="00A02F76">
        <w:rPr>
          <w:sz w:val="18"/>
          <w:szCs w:val="18"/>
        </w:rPr>
        <w:t xml:space="preserve"> г.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>ООО «Домофон-Центр» именуемое  в  дальнейшем  «Исполнитель», в лице директора Лих К. И., действующего на основании Уст</w:t>
      </w:r>
      <w:r w:rsidR="004D6291">
        <w:rPr>
          <w:sz w:val="17"/>
          <w:szCs w:val="17"/>
        </w:rPr>
        <w:t>ава, с  одной стороны  и</w:t>
      </w:r>
      <w:r>
        <w:rPr>
          <w:sz w:val="17"/>
          <w:szCs w:val="17"/>
        </w:rPr>
        <w:t xml:space="preserve"> </w:t>
      </w:r>
      <w:r w:rsidR="004D6291">
        <w:rPr>
          <w:sz w:val="17"/>
          <w:szCs w:val="17"/>
        </w:rPr>
        <w:t>житель (наниматель либо собственник,</w:t>
      </w:r>
      <w:r>
        <w:rPr>
          <w:sz w:val="17"/>
          <w:szCs w:val="17"/>
        </w:rPr>
        <w:t xml:space="preserve"> нужное подчеркнуть)   кв.  № ___</w:t>
      </w:r>
      <w:r w:rsidR="004D6291">
        <w:rPr>
          <w:sz w:val="17"/>
          <w:szCs w:val="17"/>
        </w:rPr>
        <w:t>_________ дома</w:t>
      </w:r>
      <w:r>
        <w:rPr>
          <w:sz w:val="17"/>
          <w:szCs w:val="17"/>
        </w:rPr>
        <w:t xml:space="preserve"> № _</w:t>
      </w:r>
      <w:r w:rsidR="004D6291">
        <w:rPr>
          <w:sz w:val="17"/>
          <w:szCs w:val="17"/>
        </w:rPr>
        <w:t xml:space="preserve">___________ по </w:t>
      </w:r>
      <w:r>
        <w:rPr>
          <w:sz w:val="17"/>
          <w:szCs w:val="17"/>
        </w:rPr>
        <w:t>улице __________________________________________</w:t>
      </w:r>
      <w:r>
        <w:rPr>
          <w:sz w:val="17"/>
          <w:szCs w:val="17"/>
          <w:u w:val="single"/>
        </w:rPr>
        <w:t>__________</w:t>
      </w:r>
      <w:r w:rsidR="004D6291">
        <w:rPr>
          <w:sz w:val="17"/>
          <w:szCs w:val="17"/>
          <w:u w:val="single"/>
        </w:rPr>
        <w:t>_______________</w:t>
      </w:r>
      <w:r>
        <w:rPr>
          <w:sz w:val="17"/>
          <w:szCs w:val="17"/>
          <w:u w:val="single"/>
        </w:rPr>
        <w:t>_________</w:t>
      </w:r>
      <w:r w:rsidR="004D6291">
        <w:rPr>
          <w:sz w:val="17"/>
          <w:szCs w:val="17"/>
        </w:rPr>
        <w:t xml:space="preserve"> г. Новоалтайска, именуемый </w:t>
      </w:r>
      <w:r>
        <w:rPr>
          <w:sz w:val="17"/>
          <w:szCs w:val="17"/>
        </w:rPr>
        <w:t>в  дальнейшем  «Заказчик»,</w:t>
      </w:r>
      <w:r w:rsidR="004D6291">
        <w:rPr>
          <w:sz w:val="17"/>
          <w:szCs w:val="17"/>
        </w:rPr>
        <w:t xml:space="preserve"> с  другой </w:t>
      </w:r>
      <w:r>
        <w:rPr>
          <w:sz w:val="17"/>
          <w:szCs w:val="17"/>
        </w:rPr>
        <w:t>стороны,  заключили  настоящий  договор  о нижеследующем: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 Исполнитель принимает на себя обязательства по ремонту и обслуживанию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станции (блок вызова </w:t>
      </w:r>
      <w:proofErr w:type="spellStart"/>
      <w:r>
        <w:rPr>
          <w:sz w:val="17"/>
          <w:szCs w:val="17"/>
        </w:rPr>
        <w:t>домофона</w:t>
      </w:r>
      <w:proofErr w:type="spellEnd"/>
      <w:r>
        <w:rPr>
          <w:sz w:val="17"/>
          <w:szCs w:val="17"/>
        </w:rPr>
        <w:t xml:space="preserve">, блок питания, блок коммутации, электромагнитный замок), находящейся в собственности Исполнителя и не оплачиваемой Заказчиком, а так же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 системы в целом в течение двух рабочих дней после получения диспетчером Исполнителя информации о неисправности. Исполнитель своими силами обеспечивает нормальное функционирование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 в течение всего срока ее использования Заказчиком при условии своевременного внесения Заказчиком абонентской платы. Нормальное функционирование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 предусматривает: запирание двери, открывание двери изнутри нажатием кнопки, открывание двери электронным ключом, возможность осуществлять переговоры с посетителем.  Срок выполнения обязательств может быть изменен в случае действий третьих лиц или непреодолимой силы, на которых Исполнитель воздействовать не может, а так же в случае отсутствия доступа в помещения, необходимые для проведения профилактических и ремонтных работ. При производстве работ по ремонту и обслуживанию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 Исполнитель не выполняет штукатурно-малярные работы (заделка, декоративная отделка, облагораживание откосов) и другие работы, не предусмотренные настоящим договором .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 Заказчик обязан до 10 числа каждого месяца вносить абонентную плату за пользование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системой, ремонт  и техническое обслуживание в размере _______ рублей на счет Исполнителя через почтовые отделения или отделения банков работающих в «Системе Город». При не поступлении абонентских платежей в течении  3х месяцев Заказчик без дополнительного оповещения отключается от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системы. Включение производится после погашения долга и оплаты вызова мастера по действующим расценкам Исполнителя.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>3. При увеличении стоимости материалов, комплектующих, электроэнергии, изменении в налогообложении и других объективных обстоятельствах, влекущих увеличение себестоимости работ, абонентная плата может быть увеличена Исполнителем в одностороннем порядке. Предварительное уведомление о таком повышении производится Исполнителем одним из следующих способов: сообщением через СМИ, вывешиванием объявления в подъезде или в почтовых отделениях  г. Барнаула, извещением через старшего по подъезду. При этом единовременное повышение абонентной платы не может быть более чем на 30% в текущем году.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 Заказчик обязуется бережно относиться к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системе, обеспечивает ее бесперебойное электропитание, обеспечить доступ в помещения, необходимые для производства профилактических и ремонтных работ. Заказчик несет установленную законом ответственность за умышленное повреждение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системы.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 Заказчик обязуется использовать ключи, изготовленные только Исполнителем, в случае возникновения каких-либо неполадок в работе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 не производить самостоятельный ремонт, не прибегать к услугам обслуживания третьими лицами, по поводу ремонта обращаться в диспетчерскую службу Исполнителя. В противном случае с Исполнителя снимается обязанность по п.1 настоящего договора. 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  Дополнительное условие к договору: если на момент подписания настоящего договора в подъезде по адресу Заказчика </w:t>
      </w:r>
      <w:proofErr w:type="spellStart"/>
      <w:r>
        <w:rPr>
          <w:sz w:val="17"/>
          <w:szCs w:val="17"/>
        </w:rPr>
        <w:t>домофонная</w:t>
      </w:r>
      <w:proofErr w:type="spellEnd"/>
      <w:r>
        <w:rPr>
          <w:sz w:val="17"/>
          <w:szCs w:val="17"/>
        </w:rPr>
        <w:t xml:space="preserve"> система установлена не Исполнителем, а каким-либо третьим лицом, то Исполнителем составляется акт о техническом состоянии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 и ее пригодности для дальнейшего использования. В случае технической непригодности </w:t>
      </w:r>
      <w:proofErr w:type="spellStart"/>
      <w:r>
        <w:rPr>
          <w:sz w:val="17"/>
          <w:szCs w:val="17"/>
        </w:rPr>
        <w:t>домофонной</w:t>
      </w:r>
      <w:proofErr w:type="spellEnd"/>
      <w:r>
        <w:rPr>
          <w:sz w:val="17"/>
          <w:szCs w:val="17"/>
        </w:rPr>
        <w:t xml:space="preserve"> системы Исполнителем  устанавливается другая </w:t>
      </w:r>
      <w:proofErr w:type="spellStart"/>
      <w:r>
        <w:rPr>
          <w:sz w:val="17"/>
          <w:szCs w:val="17"/>
        </w:rPr>
        <w:t>домофонная</w:t>
      </w:r>
      <w:proofErr w:type="spellEnd"/>
      <w:r>
        <w:rPr>
          <w:sz w:val="17"/>
          <w:szCs w:val="17"/>
        </w:rPr>
        <w:t xml:space="preserve"> станция по отдельному монтажному договору с собственниками квартир подъезда.   </w:t>
      </w:r>
    </w:p>
    <w:p w:rsidR="009728E4" w:rsidRDefault="009728E4" w:rsidP="00A55C80">
      <w:pPr>
        <w:spacing w:after="0"/>
        <w:ind w:left="-284" w:firstLine="568"/>
        <w:jc w:val="both"/>
        <w:rPr>
          <w:sz w:val="17"/>
          <w:szCs w:val="17"/>
        </w:rPr>
      </w:pPr>
      <w:r>
        <w:rPr>
          <w:sz w:val="17"/>
          <w:szCs w:val="17"/>
        </w:rPr>
        <w:t>7. Настоящий договор составлен в двух экземплярах, имеющих одинаковую юридическую силу с момента их подписания  и имеет бессрочное действие, может быть расторгнут в соответствии с действующим Законодательством РФ.</w:t>
      </w:r>
    </w:p>
    <w:p w:rsidR="009728E4" w:rsidRDefault="009728E4" w:rsidP="007C74ED">
      <w:pPr>
        <w:spacing w:after="0" w:line="240" w:lineRule="auto"/>
        <w:jc w:val="both"/>
        <w:rPr>
          <w:sz w:val="16"/>
          <w:szCs w:val="16"/>
        </w:rPr>
        <w:sectPr w:rsidR="009728E4" w:rsidSect="00A02F76"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:rsidR="009728E4" w:rsidRPr="00A02F76" w:rsidRDefault="009728E4" w:rsidP="002A7790">
      <w:pPr>
        <w:spacing w:after="0" w:line="100" w:lineRule="atLeast"/>
        <w:ind w:left="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lastRenderedPageBreak/>
        <w:t>Заказчик: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4B53CF">
        <w:rPr>
          <w:b/>
          <w:sz w:val="20"/>
          <w:szCs w:val="20"/>
        </w:rPr>
        <w:t xml:space="preserve">ФИО: </w:t>
      </w:r>
      <w:r w:rsidRPr="004B53CF">
        <w:rPr>
          <w:b/>
          <w:sz w:val="20"/>
          <w:szCs w:val="20"/>
          <w:u w:val="single"/>
        </w:rPr>
        <w:t>_______________________________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  <w:u w:val="single"/>
        </w:rPr>
      </w:pPr>
      <w:r w:rsidRPr="004B53CF">
        <w:rPr>
          <w:b/>
          <w:sz w:val="20"/>
          <w:szCs w:val="20"/>
          <w:u w:val="single"/>
        </w:rPr>
        <w:t>____________________________________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  <w:u w:val="single"/>
        </w:rPr>
      </w:pPr>
      <w:r w:rsidRPr="004B53CF">
        <w:rPr>
          <w:b/>
          <w:sz w:val="20"/>
          <w:szCs w:val="20"/>
          <w:u w:val="single"/>
        </w:rPr>
        <w:t>____________________________________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4B53CF">
        <w:rPr>
          <w:b/>
          <w:sz w:val="20"/>
          <w:szCs w:val="20"/>
        </w:rPr>
        <w:t xml:space="preserve">Адрес: </w:t>
      </w:r>
      <w:r w:rsidRPr="004B53CF">
        <w:rPr>
          <w:b/>
          <w:sz w:val="20"/>
          <w:szCs w:val="20"/>
          <w:u w:val="single"/>
        </w:rPr>
        <w:t>______________________________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4B53CF">
        <w:rPr>
          <w:b/>
          <w:sz w:val="20"/>
          <w:szCs w:val="20"/>
        </w:rPr>
        <w:t>Телефон:</w:t>
      </w:r>
      <w:r w:rsidRPr="004B53CF">
        <w:rPr>
          <w:b/>
          <w:sz w:val="20"/>
          <w:szCs w:val="20"/>
          <w:u w:val="single"/>
        </w:rPr>
        <w:t>____________________________</w:t>
      </w:r>
    </w:p>
    <w:p w:rsidR="009728E4" w:rsidRPr="004B53CF" w:rsidRDefault="009728E4" w:rsidP="004B53CF">
      <w:pPr>
        <w:spacing w:after="0" w:line="360" w:lineRule="auto"/>
        <w:ind w:left="567"/>
        <w:jc w:val="both"/>
        <w:rPr>
          <w:b/>
          <w:sz w:val="20"/>
          <w:szCs w:val="20"/>
          <w:u w:val="single"/>
        </w:rPr>
      </w:pPr>
      <w:r w:rsidRPr="004B53CF">
        <w:rPr>
          <w:b/>
          <w:sz w:val="20"/>
          <w:szCs w:val="20"/>
          <w:u w:val="single"/>
        </w:rPr>
        <w:t>____________________________________</w:t>
      </w:r>
    </w:p>
    <w:p w:rsidR="009728E4" w:rsidRPr="004D6291" w:rsidRDefault="009728E4" w:rsidP="004D629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4B53CF">
        <w:rPr>
          <w:b/>
          <w:sz w:val="20"/>
          <w:szCs w:val="20"/>
        </w:rPr>
        <w:t>Лиц/счет</w:t>
      </w:r>
      <w:r w:rsidRPr="004B53CF">
        <w:rPr>
          <w:b/>
          <w:sz w:val="20"/>
          <w:szCs w:val="20"/>
          <w:u w:val="single"/>
        </w:rPr>
        <w:t>____________________________</w:t>
      </w:r>
    </w:p>
    <w:p w:rsidR="009728E4" w:rsidRPr="004B53CF" w:rsidRDefault="009728E4" w:rsidP="004B53CF">
      <w:pPr>
        <w:spacing w:after="0" w:line="100" w:lineRule="atLeast"/>
        <w:jc w:val="both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         </w:t>
      </w:r>
      <w:r w:rsidRPr="004B53CF">
        <w:rPr>
          <w:b/>
          <w:sz w:val="20"/>
          <w:szCs w:val="20"/>
          <w:u w:val="single"/>
        </w:rPr>
        <w:t>_________________________/___________</w:t>
      </w:r>
    </w:p>
    <w:p w:rsidR="004D6291" w:rsidRDefault="004D6291" w:rsidP="003F45E9">
      <w:pPr>
        <w:spacing w:after="0" w:line="100" w:lineRule="atLeast"/>
        <w:jc w:val="both"/>
        <w:rPr>
          <w:b/>
          <w:sz w:val="24"/>
          <w:szCs w:val="24"/>
        </w:rPr>
      </w:pPr>
    </w:p>
    <w:p w:rsidR="009728E4" w:rsidRDefault="009728E4" w:rsidP="003F45E9">
      <w:pPr>
        <w:spacing w:after="0" w:line="100" w:lineRule="atLeast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lastRenderedPageBreak/>
        <w:t>Исполнитель:</w:t>
      </w:r>
    </w:p>
    <w:p w:rsidR="009728E4" w:rsidRPr="002A7790" w:rsidRDefault="009728E4" w:rsidP="003F45E9">
      <w:pPr>
        <w:spacing w:after="0" w:line="1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Домофо</w:t>
      </w:r>
      <w:r w:rsidRPr="002A7790">
        <w:rPr>
          <w:b/>
          <w:sz w:val="20"/>
          <w:szCs w:val="20"/>
        </w:rPr>
        <w:t>н</w:t>
      </w:r>
      <w:proofErr w:type="spellEnd"/>
      <w:r w:rsidRPr="002A7790">
        <w:rPr>
          <w:b/>
          <w:sz w:val="20"/>
          <w:szCs w:val="20"/>
        </w:rPr>
        <w:t>- Центр»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>656023, Алтайский край, г. Барнаул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color w:val="2222CC"/>
          <w:sz w:val="20"/>
          <w:szCs w:val="20"/>
          <w:lang w:eastAsia="ru-RU"/>
        </w:rPr>
        <w:t xml:space="preserve">ул. </w:t>
      </w:r>
      <w:proofErr w:type="spellStart"/>
      <w:r w:rsidRPr="003F45E9">
        <w:rPr>
          <w:rFonts w:asciiTheme="minorHAnsi" w:eastAsia="Arial Unicode MS" w:hAnsiTheme="minorHAnsi" w:cstheme="minorHAnsi"/>
          <w:b/>
          <w:color w:val="2222CC"/>
          <w:sz w:val="20"/>
          <w:szCs w:val="20"/>
          <w:lang w:eastAsia="ru-RU"/>
        </w:rPr>
        <w:t>Эмилии</w:t>
      </w:r>
      <w:proofErr w:type="spellEnd"/>
      <w:r w:rsidRPr="003F45E9">
        <w:rPr>
          <w:rFonts w:asciiTheme="minorHAnsi" w:eastAsia="Arial Unicode MS" w:hAnsiTheme="minorHAnsi" w:cstheme="minorHAnsi"/>
          <w:b/>
          <w:color w:val="2222CC"/>
          <w:sz w:val="20"/>
          <w:szCs w:val="20"/>
          <w:lang w:eastAsia="ru-RU"/>
        </w:rPr>
        <w:t xml:space="preserve"> Алексеевой, 60 «Б»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en-US" w:eastAsia="ru-RU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>т</w:t>
      </w:r>
      <w:r w:rsidRPr="004D629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 xml:space="preserve">.  </w:t>
      </w: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en-US" w:eastAsia="ru-RU"/>
        </w:rPr>
        <w:t>379-639,  390-539, 250-639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en-US" w:eastAsia="ru-RU"/>
        </w:rPr>
      </w:pPr>
      <w:r w:rsidRPr="003F45E9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7" w:history="1">
        <w:r w:rsidRPr="003F45E9">
          <w:rPr>
            <w:rStyle w:val="a9"/>
            <w:rFonts w:asciiTheme="minorHAnsi" w:eastAsia="Arial Unicode MS" w:hAnsiTheme="minorHAnsi" w:cstheme="minorHAnsi"/>
            <w:b/>
            <w:sz w:val="20"/>
            <w:szCs w:val="20"/>
            <w:lang w:val="en-US" w:eastAsia="ru-RU"/>
          </w:rPr>
          <w:t>domo-off-on@yandex.ru</w:t>
        </w:r>
      </w:hyperlink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en-US" w:eastAsia="ru-RU"/>
        </w:rPr>
        <w:t xml:space="preserve"> 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>ОГРН 1102224001373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>ИНН / КПП 2224139443 / 222301001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>Р/с 40702810361120100288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sz w:val="20"/>
          <w:szCs w:val="20"/>
        </w:rPr>
        <w:t xml:space="preserve">Филиал Новосибирский №2 </w:t>
      </w:r>
    </w:p>
    <w:p w:rsidR="003F45E9" w:rsidRPr="003F45E9" w:rsidRDefault="003F45E9" w:rsidP="003F45E9">
      <w:pPr>
        <w:spacing w:after="0" w:line="240" w:lineRule="auto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3F45E9">
        <w:rPr>
          <w:rFonts w:asciiTheme="minorHAnsi" w:eastAsia="Arial Unicode MS" w:hAnsiTheme="minorHAnsi" w:cstheme="minorHAnsi"/>
          <w:b/>
          <w:sz w:val="20"/>
          <w:szCs w:val="20"/>
        </w:rPr>
        <w:t>ПАО БАНК «ФК Открытие» г. Новосибирск</w:t>
      </w:r>
    </w:p>
    <w:p w:rsidR="003F45E9" w:rsidRPr="003F45E9" w:rsidRDefault="003F45E9" w:rsidP="003F45E9">
      <w:pPr>
        <w:shd w:val="clear" w:color="auto" w:fill="FFFFFF"/>
        <w:spacing w:after="0" w:line="240" w:lineRule="auto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 xml:space="preserve">к/с 30101810350040000741 </w:t>
      </w:r>
    </w:p>
    <w:p w:rsidR="009728E4" w:rsidRPr="003F45E9" w:rsidRDefault="003F45E9" w:rsidP="003F45E9">
      <w:pPr>
        <w:spacing w:after="0"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ru-RU"/>
        </w:rPr>
        <w:t>БИК 045004741</w:t>
      </w:r>
    </w:p>
    <w:p w:rsidR="009728E4" w:rsidRPr="00A02F76" w:rsidRDefault="009728E4" w:rsidP="003F45E9">
      <w:pPr>
        <w:spacing w:after="0" w:line="100" w:lineRule="atLeast"/>
        <w:ind w:left="-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иректор:_________________ /К.И Лих</w:t>
      </w:r>
      <w:r w:rsidRPr="00A02F76">
        <w:rPr>
          <w:b/>
          <w:sz w:val="24"/>
          <w:szCs w:val="24"/>
        </w:rPr>
        <w:t>/</w:t>
      </w:r>
    </w:p>
    <w:p w:rsidR="009728E4" w:rsidRPr="00B91315" w:rsidRDefault="009728E4" w:rsidP="00274968">
      <w:pPr>
        <w:spacing w:after="120" w:line="240" w:lineRule="auto"/>
        <w:jc w:val="both"/>
        <w:rPr>
          <w:b/>
          <w:sz w:val="14"/>
          <w:szCs w:val="14"/>
        </w:rPr>
        <w:sectPr w:rsidR="009728E4" w:rsidRPr="00B91315" w:rsidSect="00274968">
          <w:type w:val="continuous"/>
          <w:pgSz w:w="11906" w:h="16838"/>
          <w:pgMar w:top="709" w:right="850" w:bottom="1134" w:left="851" w:header="708" w:footer="708" w:gutter="0"/>
          <w:cols w:num="2" w:space="1703"/>
          <w:docGrid w:linePitch="360"/>
        </w:sectPr>
      </w:pPr>
    </w:p>
    <w:p w:rsidR="009728E4" w:rsidRPr="004B53CF" w:rsidRDefault="009728E4" w:rsidP="00A02F76">
      <w:pPr>
        <w:spacing w:after="0" w:line="240" w:lineRule="atLeast"/>
        <w:jc w:val="center"/>
        <w:rPr>
          <w:b/>
        </w:rPr>
      </w:pPr>
      <w:r w:rsidRPr="004B53CF">
        <w:rPr>
          <w:b/>
        </w:rPr>
        <w:lastRenderedPageBreak/>
        <w:t>КОНТАКТЫ:  250 – 639,  390-539</w:t>
      </w:r>
    </w:p>
    <w:p w:rsidR="009728E4" w:rsidRPr="004B53CF" w:rsidRDefault="009728E4" w:rsidP="00A02F76">
      <w:pPr>
        <w:spacing w:after="0" w:line="240" w:lineRule="atLeast"/>
        <w:jc w:val="center"/>
        <w:rPr>
          <w:b/>
        </w:rPr>
      </w:pPr>
      <w:r w:rsidRPr="004B53CF">
        <w:rPr>
          <w:b/>
        </w:rPr>
        <w:t>График работы ООО «Домофон-Центр»:</w:t>
      </w:r>
    </w:p>
    <w:p w:rsidR="009728E4" w:rsidRPr="004B53CF" w:rsidRDefault="009728E4" w:rsidP="00A02F76">
      <w:pPr>
        <w:spacing w:after="0" w:line="240" w:lineRule="atLeast"/>
        <w:jc w:val="center"/>
        <w:rPr>
          <w:b/>
        </w:rPr>
      </w:pPr>
      <w:r w:rsidRPr="004B53CF">
        <w:rPr>
          <w:b/>
        </w:rPr>
        <w:t>С 10.00 до 17.00, без перерыва на обед</w:t>
      </w:r>
    </w:p>
    <w:p w:rsidR="009728E4" w:rsidRPr="004B53CF" w:rsidRDefault="009728E4" w:rsidP="00A02F76">
      <w:pPr>
        <w:spacing w:after="0" w:line="240" w:lineRule="atLeast"/>
        <w:jc w:val="center"/>
        <w:rPr>
          <w:b/>
        </w:rPr>
      </w:pPr>
      <w:r w:rsidRPr="004B53CF">
        <w:rPr>
          <w:b/>
        </w:rPr>
        <w:t>Суббота, воскресенье – выходной</w:t>
      </w:r>
    </w:p>
    <w:p w:rsidR="009728E4" w:rsidRPr="004B53CF" w:rsidRDefault="009728E4" w:rsidP="00A02F76">
      <w:pPr>
        <w:spacing w:after="0" w:line="240" w:lineRule="atLeast"/>
        <w:jc w:val="center"/>
        <w:rPr>
          <w:b/>
        </w:rPr>
      </w:pPr>
      <w:r w:rsidRPr="004B53CF">
        <w:rPr>
          <w:b/>
        </w:rPr>
        <w:t>ВНИМАНИЕ!</w:t>
      </w:r>
    </w:p>
    <w:p w:rsidR="009728E4" w:rsidRPr="004B53CF" w:rsidRDefault="009728E4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</w:rPr>
      </w:pPr>
      <w:r w:rsidRPr="004B53CF">
        <w:rPr>
          <w:b/>
        </w:rPr>
        <w:lastRenderedPageBreak/>
        <w:t>Вы можете оставлять заявки на подключение, обслуживание и изготовление ключей</w:t>
      </w:r>
      <w:r w:rsidR="004D6291">
        <w:rPr>
          <w:b/>
        </w:rPr>
        <w:t xml:space="preserve"> н</w:t>
      </w:r>
      <w:r w:rsidRPr="004B53CF">
        <w:rPr>
          <w:b/>
        </w:rPr>
        <w:t xml:space="preserve">а сайте нашей компании </w:t>
      </w:r>
      <w:r w:rsidRPr="004B53CF">
        <w:rPr>
          <w:b/>
          <w:lang w:val="en-US"/>
        </w:rPr>
        <w:t>www</w:t>
      </w:r>
      <w:r w:rsidRPr="004B53CF">
        <w:rPr>
          <w:b/>
        </w:rPr>
        <w:t>.</w:t>
      </w:r>
      <w:r w:rsidRPr="004B53CF">
        <w:rPr>
          <w:b/>
          <w:lang w:val="en-US"/>
        </w:rPr>
        <w:t>domo</w:t>
      </w:r>
      <w:r w:rsidRPr="004B53CF">
        <w:rPr>
          <w:b/>
        </w:rPr>
        <w:t>-</w:t>
      </w:r>
      <w:r w:rsidRPr="004B53CF">
        <w:rPr>
          <w:b/>
          <w:lang w:val="en-US"/>
        </w:rPr>
        <w:t>off</w:t>
      </w:r>
      <w:r w:rsidRPr="004B53CF">
        <w:rPr>
          <w:b/>
        </w:rPr>
        <w:t>-</w:t>
      </w:r>
      <w:r w:rsidRPr="004B53CF">
        <w:rPr>
          <w:b/>
          <w:lang w:val="en-US"/>
        </w:rPr>
        <w:t>on</w:t>
      </w:r>
      <w:r w:rsidRPr="004B53CF">
        <w:rPr>
          <w:b/>
        </w:rPr>
        <w:t>.</w:t>
      </w:r>
      <w:r w:rsidRPr="004B53CF">
        <w:rPr>
          <w:b/>
          <w:lang w:val="en-US"/>
        </w:rPr>
        <w:t>ru</w:t>
      </w:r>
    </w:p>
    <w:sectPr w:rsidR="009728E4" w:rsidRPr="004B53CF" w:rsidSect="00A02F76">
      <w:type w:val="continuous"/>
      <w:pgSz w:w="11906" w:h="16838"/>
      <w:pgMar w:top="709" w:right="850" w:bottom="1134" w:left="851" w:header="708" w:footer="708" w:gutter="0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22" w:rsidRDefault="00EE5322" w:rsidP="009B6F45">
      <w:pPr>
        <w:spacing w:after="0" w:line="240" w:lineRule="auto"/>
      </w:pPr>
      <w:r>
        <w:separator/>
      </w:r>
    </w:p>
  </w:endnote>
  <w:endnote w:type="continuationSeparator" w:id="0">
    <w:p w:rsidR="00EE5322" w:rsidRDefault="00EE5322" w:rsidP="009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22" w:rsidRDefault="00EE5322" w:rsidP="009B6F45">
      <w:pPr>
        <w:spacing w:after="0" w:line="240" w:lineRule="auto"/>
      </w:pPr>
      <w:r>
        <w:separator/>
      </w:r>
    </w:p>
  </w:footnote>
  <w:footnote w:type="continuationSeparator" w:id="0">
    <w:p w:rsidR="00EE5322" w:rsidRDefault="00EE5322" w:rsidP="009B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38"/>
    <w:rsid w:val="0001498D"/>
    <w:rsid w:val="00034353"/>
    <w:rsid w:val="00090AD0"/>
    <w:rsid w:val="00197116"/>
    <w:rsid w:val="002379CA"/>
    <w:rsid w:val="002456C7"/>
    <w:rsid w:val="0027154B"/>
    <w:rsid w:val="00274968"/>
    <w:rsid w:val="002A7790"/>
    <w:rsid w:val="00314F0D"/>
    <w:rsid w:val="00371001"/>
    <w:rsid w:val="00395526"/>
    <w:rsid w:val="003B5639"/>
    <w:rsid w:val="003F45E9"/>
    <w:rsid w:val="0042606E"/>
    <w:rsid w:val="004B53CF"/>
    <w:rsid w:val="004D6291"/>
    <w:rsid w:val="00503DDC"/>
    <w:rsid w:val="0057196C"/>
    <w:rsid w:val="005A168A"/>
    <w:rsid w:val="005A29A3"/>
    <w:rsid w:val="0060603F"/>
    <w:rsid w:val="00696332"/>
    <w:rsid w:val="0076223F"/>
    <w:rsid w:val="0078191B"/>
    <w:rsid w:val="007C74ED"/>
    <w:rsid w:val="00862DBE"/>
    <w:rsid w:val="00875442"/>
    <w:rsid w:val="008C3308"/>
    <w:rsid w:val="008D6AB2"/>
    <w:rsid w:val="008F790B"/>
    <w:rsid w:val="00927412"/>
    <w:rsid w:val="00942871"/>
    <w:rsid w:val="00946838"/>
    <w:rsid w:val="009728E4"/>
    <w:rsid w:val="0097377F"/>
    <w:rsid w:val="00991FA2"/>
    <w:rsid w:val="009B6F45"/>
    <w:rsid w:val="00A02F76"/>
    <w:rsid w:val="00A44DF6"/>
    <w:rsid w:val="00A55C80"/>
    <w:rsid w:val="00AF1DD6"/>
    <w:rsid w:val="00AF7353"/>
    <w:rsid w:val="00B63417"/>
    <w:rsid w:val="00B91315"/>
    <w:rsid w:val="00B976EF"/>
    <w:rsid w:val="00C341DD"/>
    <w:rsid w:val="00C716DB"/>
    <w:rsid w:val="00CE7264"/>
    <w:rsid w:val="00D071E9"/>
    <w:rsid w:val="00DA70CF"/>
    <w:rsid w:val="00DD4CBD"/>
    <w:rsid w:val="00E307DC"/>
    <w:rsid w:val="00E820F6"/>
    <w:rsid w:val="00EA4355"/>
    <w:rsid w:val="00EC7B82"/>
    <w:rsid w:val="00EE5322"/>
    <w:rsid w:val="00F02F1D"/>
    <w:rsid w:val="00F26F97"/>
    <w:rsid w:val="00F86247"/>
    <w:rsid w:val="00FA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3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6F4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6F45"/>
    <w:rPr>
      <w:rFonts w:cs="Times New Roman"/>
    </w:rPr>
  </w:style>
  <w:style w:type="character" w:styleId="a9">
    <w:name w:val="Hyperlink"/>
    <w:basedOn w:val="a0"/>
    <w:uiPriority w:val="99"/>
    <w:rsid w:val="009B6F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o-off-o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831</Words>
  <Characters>4737</Characters>
  <Application>Microsoft Office Word</Application>
  <DocSecurity>0</DocSecurity>
  <Lines>39</Lines>
  <Paragraphs>11</Paragraphs>
  <ScaleCrop>false</ScaleCrop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4</cp:lastModifiedBy>
  <cp:revision>15</cp:revision>
  <cp:lastPrinted>2013-11-20T06:49:00Z</cp:lastPrinted>
  <dcterms:created xsi:type="dcterms:W3CDTF">2013-09-30T08:33:00Z</dcterms:created>
  <dcterms:modified xsi:type="dcterms:W3CDTF">2019-05-24T06:26:00Z</dcterms:modified>
</cp:coreProperties>
</file>